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13F4" w:rsidRPr="004B79C0" w:rsidRDefault="00B23B44" w:rsidP="004B79C0">
      <w:pPr>
        <w:jc w:val="center"/>
        <w:rPr>
          <w:rFonts w:ascii="Times New Roman" w:hAnsi="Times New Roman" w:cs="Times New Roman"/>
          <w:b/>
          <w:sz w:val="28"/>
        </w:rPr>
      </w:pPr>
      <w:bookmarkStart w:id="0" w:name="_GoBack"/>
      <w:r w:rsidRPr="004B79C0">
        <w:rPr>
          <w:rFonts w:ascii="Times New Roman" w:hAnsi="Times New Roman" w:cs="Times New Roman"/>
          <w:b/>
          <w:sz w:val="28"/>
        </w:rPr>
        <w:t>22.Кодекс на професионалната етика</w:t>
      </w:r>
    </w:p>
    <w:bookmarkEnd w:id="0"/>
    <w:p w:rsidR="00B23B44" w:rsidRPr="004B79C0" w:rsidRDefault="00B23B44" w:rsidP="00056115">
      <w:pPr>
        <w:spacing w:after="0"/>
        <w:rPr>
          <w:rFonts w:ascii="Times New Roman" w:hAnsi="Times New Roman" w:cs="Times New Roman"/>
          <w:sz w:val="24"/>
        </w:rPr>
      </w:pPr>
      <w:r w:rsidRPr="004B79C0">
        <w:rPr>
          <w:rFonts w:ascii="Times New Roman" w:hAnsi="Times New Roman" w:cs="Times New Roman"/>
          <w:sz w:val="24"/>
        </w:rPr>
        <w:t>На м.с.са възожени 4 осн.задължения и именно</w:t>
      </w:r>
    </w:p>
    <w:p w:rsidR="00B23B44" w:rsidRPr="004B79C0" w:rsidRDefault="00B23B44" w:rsidP="00056115">
      <w:pPr>
        <w:spacing w:after="0"/>
        <w:rPr>
          <w:rFonts w:ascii="Times New Roman" w:hAnsi="Times New Roman" w:cs="Times New Roman"/>
          <w:sz w:val="24"/>
        </w:rPr>
      </w:pPr>
      <w:r w:rsidRPr="004B79C0">
        <w:rPr>
          <w:rFonts w:ascii="Times New Roman" w:hAnsi="Times New Roman" w:cs="Times New Roman"/>
          <w:sz w:val="24"/>
        </w:rPr>
        <w:t>-опазване на здравето</w:t>
      </w:r>
    </w:p>
    <w:p w:rsidR="00B23B44" w:rsidRPr="004B79C0" w:rsidRDefault="00B23B44" w:rsidP="00056115">
      <w:pPr>
        <w:spacing w:after="0"/>
        <w:rPr>
          <w:rFonts w:ascii="Times New Roman" w:hAnsi="Times New Roman" w:cs="Times New Roman"/>
          <w:sz w:val="24"/>
        </w:rPr>
      </w:pPr>
      <w:r w:rsidRPr="004B79C0">
        <w:rPr>
          <w:rFonts w:ascii="Times New Roman" w:hAnsi="Times New Roman" w:cs="Times New Roman"/>
          <w:sz w:val="24"/>
        </w:rPr>
        <w:t>-предовратяване на заб.</w:t>
      </w:r>
    </w:p>
    <w:p w:rsidR="00B23B44" w:rsidRPr="004B79C0" w:rsidRDefault="00B23B44" w:rsidP="00056115">
      <w:pPr>
        <w:spacing w:after="0"/>
        <w:rPr>
          <w:rFonts w:ascii="Times New Roman" w:hAnsi="Times New Roman" w:cs="Times New Roman"/>
          <w:sz w:val="24"/>
        </w:rPr>
      </w:pPr>
      <w:r w:rsidRPr="004B79C0">
        <w:rPr>
          <w:rFonts w:ascii="Times New Roman" w:hAnsi="Times New Roman" w:cs="Times New Roman"/>
          <w:sz w:val="24"/>
        </w:rPr>
        <w:t>-възстановяване на заб.</w:t>
      </w:r>
    </w:p>
    <w:p w:rsidR="00B23B44" w:rsidRPr="004B79C0" w:rsidRDefault="00B23B44" w:rsidP="00056115">
      <w:pPr>
        <w:spacing w:after="0"/>
        <w:rPr>
          <w:rFonts w:ascii="Times New Roman" w:hAnsi="Times New Roman" w:cs="Times New Roman"/>
          <w:sz w:val="24"/>
        </w:rPr>
      </w:pPr>
      <w:r w:rsidRPr="004B79C0">
        <w:rPr>
          <w:rFonts w:ascii="Times New Roman" w:hAnsi="Times New Roman" w:cs="Times New Roman"/>
          <w:sz w:val="24"/>
        </w:rPr>
        <w:t>-облекчаване на страданият</w:t>
      </w:r>
    </w:p>
    <w:p w:rsidR="00B23B44" w:rsidRPr="004B79C0" w:rsidRDefault="00B23B44" w:rsidP="00056115">
      <w:pPr>
        <w:spacing w:after="0"/>
        <w:rPr>
          <w:rFonts w:ascii="Times New Roman" w:hAnsi="Times New Roman" w:cs="Times New Roman"/>
          <w:sz w:val="24"/>
        </w:rPr>
      </w:pPr>
      <w:r w:rsidRPr="004B79C0">
        <w:rPr>
          <w:rFonts w:ascii="Times New Roman" w:hAnsi="Times New Roman" w:cs="Times New Roman"/>
          <w:sz w:val="24"/>
        </w:rPr>
        <w:t>Сестрата работи предполага уважението към живота, достойнството и правата на човека. В нея няма ограничения за нац.и расови признаци, вероизповедание , пол, политическо и соц.положение.</w:t>
      </w:r>
    </w:p>
    <w:p w:rsidR="00B23B44" w:rsidRPr="004B79C0" w:rsidRDefault="00B23B44" w:rsidP="00056115">
      <w:pPr>
        <w:spacing w:after="0"/>
        <w:rPr>
          <w:rFonts w:ascii="Times New Roman" w:hAnsi="Times New Roman" w:cs="Times New Roman"/>
          <w:sz w:val="24"/>
        </w:rPr>
      </w:pPr>
      <w:r w:rsidRPr="004B79C0">
        <w:rPr>
          <w:rFonts w:ascii="Times New Roman" w:hAnsi="Times New Roman" w:cs="Times New Roman"/>
          <w:sz w:val="24"/>
        </w:rPr>
        <w:t>Мед.сестра оказва мед.помощ на отделни лица, сем. И общноти и кординират своята дейност с работата на др.мед.спец. Старае се да създаде атмосфера на уважение към ценостите, обичаите и  духовните убеждения на пац. Пази получената конфиденциална лечна инф. М.с. носи лична отговорност за осъществяване ан сестринската практика и за повишаван на клалификацията си .Мед.кодекс на мед.етика е приет от третата генерална световна мед.асоциация. Професионалната етика е особено важно в медицината засяга виспите човешки центрове-живота здравето,свободата, достойнството</w:t>
      </w:r>
      <w:r w:rsidR="00B86E31" w:rsidRPr="004B79C0">
        <w:rPr>
          <w:rFonts w:ascii="Times New Roman" w:hAnsi="Times New Roman" w:cs="Times New Roman"/>
          <w:sz w:val="24"/>
        </w:rPr>
        <w:t>.Първия етичен кодекс  на м.с.е закрепял помощния характер на професията на м.с. като помощничка на лекаря. На м.с. са възложени 4 осн.задължения- да пази здравето да предотвратява заболяването, да възстановява здравето и да облекчава страданието</w:t>
      </w:r>
    </w:p>
    <w:p w:rsidR="00B86E31" w:rsidRPr="004B79C0" w:rsidRDefault="00B86E31" w:rsidP="00056115">
      <w:pPr>
        <w:spacing w:after="0"/>
        <w:rPr>
          <w:rFonts w:ascii="Times New Roman" w:hAnsi="Times New Roman" w:cs="Times New Roman"/>
          <w:sz w:val="24"/>
        </w:rPr>
      </w:pPr>
      <w:r w:rsidRPr="004B79C0">
        <w:rPr>
          <w:rFonts w:ascii="Times New Roman" w:hAnsi="Times New Roman" w:cs="Times New Roman"/>
          <w:sz w:val="24"/>
        </w:rPr>
        <w:t>Според съвременните схващания мисията на сестра се състои в оказване помощ на хората пр определянето на потенциална на тяхното здраве и при постигането му в частния им живот и в призводствената дейност. Ключовата концепция която акцентира в/у усъвършенстването в областта на сестринската работа се закючва в определянето на такава роля на м.с. която би съответствала на нуждите на човешкото здраве повече,  отколкото на нуждите на здравеопазването. Това означава фундаментално преустройство на концепциите за традиционната роля на мс.с като лице което обслужва лекаря и като мимиче за всичко.</w:t>
      </w:r>
    </w:p>
    <w:p w:rsidR="00B86E31" w:rsidRPr="004B79C0" w:rsidRDefault="00B86E31" w:rsidP="00056115">
      <w:pPr>
        <w:spacing w:after="0"/>
        <w:rPr>
          <w:rFonts w:ascii="Times New Roman" w:hAnsi="Times New Roman" w:cs="Times New Roman"/>
          <w:sz w:val="24"/>
        </w:rPr>
      </w:pPr>
      <w:r w:rsidRPr="004B79C0">
        <w:rPr>
          <w:rFonts w:ascii="Times New Roman" w:hAnsi="Times New Roman" w:cs="Times New Roman"/>
          <w:sz w:val="24"/>
        </w:rPr>
        <w:t>Етичните аспекти в отношенията на м.с.към нейната професия сса многообразни: култура пи взаимоотношенията с лекаря , др.мед.спец.пац. и близките ми, спазване на лична хигиена, отношение към собственото здраве. В пакриката на м.с. физ.контакт е пац. Е неизбежен</w:t>
      </w:r>
      <w:r w:rsidR="00056115" w:rsidRPr="004B79C0">
        <w:rPr>
          <w:rFonts w:ascii="Times New Roman" w:hAnsi="Times New Roman" w:cs="Times New Roman"/>
          <w:sz w:val="24"/>
        </w:rPr>
        <w:t xml:space="preserve"> затова въпросът за личната хигиена придобива и морално-етически смисъл/</w:t>
      </w:r>
    </w:p>
    <w:sectPr w:rsidR="00B86E31" w:rsidRPr="004B79C0" w:rsidSect="004B79C0">
      <w:pgSz w:w="11906" w:h="16838"/>
      <w:pgMar w:top="567" w:right="849"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4CB8"/>
    <w:rsid w:val="00056115"/>
    <w:rsid w:val="004B79C0"/>
    <w:rsid w:val="00511FAB"/>
    <w:rsid w:val="007D4CB8"/>
    <w:rsid w:val="00B23B44"/>
    <w:rsid w:val="00B86E31"/>
    <w:rsid w:val="00CD3C37"/>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313</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Потребител на Windows</dc:creator>
  <cp:keywords/>
  <dc:description/>
  <cp:lastModifiedBy>Потребител на Windows</cp:lastModifiedBy>
  <cp:revision>3</cp:revision>
  <dcterms:created xsi:type="dcterms:W3CDTF">2021-09-14T09:06:00Z</dcterms:created>
  <dcterms:modified xsi:type="dcterms:W3CDTF">2022-01-17T12:28:00Z</dcterms:modified>
</cp:coreProperties>
</file>